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CF7C0" w14:textId="77777777" w:rsidR="006657EA" w:rsidRPr="00231A4A" w:rsidRDefault="008152D8" w:rsidP="008152D8">
      <w:pPr>
        <w:spacing w:after="0"/>
        <w:jc w:val="center"/>
        <w:rPr>
          <w:sz w:val="24"/>
          <w:szCs w:val="24"/>
        </w:rPr>
      </w:pPr>
      <w:r w:rsidRPr="00231A4A">
        <w:rPr>
          <w:sz w:val="24"/>
          <w:szCs w:val="24"/>
        </w:rPr>
        <w:t>Dell Rapids School District 49-3</w:t>
      </w:r>
    </w:p>
    <w:p w14:paraId="41C959B1" w14:textId="05B8B698" w:rsidR="008152D8" w:rsidRDefault="008152D8" w:rsidP="008152D8">
      <w:pPr>
        <w:jc w:val="center"/>
        <w:rPr>
          <w:b/>
          <w:sz w:val="26"/>
          <w:szCs w:val="26"/>
        </w:rPr>
      </w:pPr>
      <w:r w:rsidRPr="00231A4A">
        <w:rPr>
          <w:b/>
          <w:sz w:val="26"/>
          <w:szCs w:val="26"/>
        </w:rPr>
        <w:t>Meal Charge Policy</w:t>
      </w:r>
    </w:p>
    <w:p w14:paraId="6482A614" w14:textId="77777777" w:rsidR="008152D8" w:rsidRPr="00EB5F54" w:rsidRDefault="008152D8" w:rsidP="008B65C0">
      <w:pPr>
        <w:pStyle w:val="ListParagraph"/>
        <w:numPr>
          <w:ilvl w:val="0"/>
          <w:numId w:val="1"/>
        </w:numPr>
        <w:spacing w:after="0" w:line="240" w:lineRule="auto"/>
        <w:ind w:left="720"/>
      </w:pPr>
      <w:r w:rsidRPr="00EB5F54">
        <w:t xml:space="preserve"> PURPOSE OF POLICY</w:t>
      </w:r>
    </w:p>
    <w:p w14:paraId="032A31C0" w14:textId="77777777" w:rsidR="008B65C0" w:rsidRPr="008152D8" w:rsidRDefault="008B65C0" w:rsidP="008B65C0">
      <w:pPr>
        <w:pStyle w:val="ListParagraph"/>
        <w:spacing w:after="0" w:line="240" w:lineRule="auto"/>
        <w:rPr>
          <w:sz w:val="20"/>
          <w:szCs w:val="20"/>
        </w:rPr>
      </w:pPr>
    </w:p>
    <w:p w14:paraId="04C3361F" w14:textId="77777777" w:rsidR="008152D8" w:rsidRDefault="008152D8" w:rsidP="008152D8">
      <w:pPr>
        <w:pStyle w:val="ListParagraph"/>
        <w:ind w:left="0"/>
        <w:rPr>
          <w:sz w:val="20"/>
          <w:szCs w:val="20"/>
        </w:rPr>
      </w:pPr>
      <w:r>
        <w:rPr>
          <w:sz w:val="20"/>
          <w:szCs w:val="20"/>
        </w:rPr>
        <w:t xml:space="preserve">Unpaid </w:t>
      </w:r>
      <w:r w:rsidR="00231A4A">
        <w:rPr>
          <w:sz w:val="20"/>
          <w:szCs w:val="20"/>
        </w:rPr>
        <w:t xml:space="preserve">meal </w:t>
      </w:r>
      <w:r>
        <w:rPr>
          <w:sz w:val="20"/>
          <w:szCs w:val="20"/>
        </w:rPr>
        <w:t xml:space="preserve">charges place a financial strain on the </w:t>
      </w:r>
      <w:r w:rsidR="007E38B3">
        <w:rPr>
          <w:sz w:val="20"/>
          <w:szCs w:val="20"/>
        </w:rPr>
        <w:t>school</w:t>
      </w:r>
      <w:r>
        <w:rPr>
          <w:sz w:val="20"/>
          <w:szCs w:val="20"/>
        </w:rPr>
        <w:t xml:space="preserve">. </w:t>
      </w:r>
      <w:r w:rsidR="00441F5C">
        <w:rPr>
          <w:sz w:val="20"/>
          <w:szCs w:val="20"/>
        </w:rPr>
        <w:t>Under federal regulation, unpaid charges cannot be covered by the food service</w:t>
      </w:r>
      <w:r w:rsidR="008B65C0">
        <w:rPr>
          <w:sz w:val="20"/>
          <w:szCs w:val="20"/>
        </w:rPr>
        <w:t xml:space="preserve"> program</w:t>
      </w:r>
      <w:r w:rsidR="00441F5C">
        <w:rPr>
          <w:sz w:val="20"/>
          <w:szCs w:val="20"/>
        </w:rPr>
        <w:t xml:space="preserve"> and have to be covered by</w:t>
      </w:r>
      <w:r w:rsidR="00231A4A">
        <w:rPr>
          <w:sz w:val="20"/>
          <w:szCs w:val="20"/>
        </w:rPr>
        <w:t xml:space="preserve"> </w:t>
      </w:r>
      <w:r w:rsidR="007E38B3">
        <w:rPr>
          <w:sz w:val="20"/>
          <w:szCs w:val="20"/>
        </w:rPr>
        <w:t>the school</w:t>
      </w:r>
      <w:r w:rsidR="00231A4A">
        <w:rPr>
          <w:sz w:val="20"/>
          <w:szCs w:val="20"/>
        </w:rPr>
        <w:t>’s educational funds.</w:t>
      </w:r>
      <w:r w:rsidR="00441F5C">
        <w:rPr>
          <w:sz w:val="20"/>
          <w:szCs w:val="20"/>
        </w:rPr>
        <w:t xml:space="preserve"> </w:t>
      </w:r>
      <w:r>
        <w:rPr>
          <w:sz w:val="20"/>
          <w:szCs w:val="20"/>
        </w:rPr>
        <w:t xml:space="preserve">The goals of this </w:t>
      </w:r>
      <w:r w:rsidR="008B65C0">
        <w:rPr>
          <w:sz w:val="20"/>
          <w:szCs w:val="20"/>
        </w:rPr>
        <w:t>policy</w:t>
      </w:r>
      <w:r>
        <w:rPr>
          <w:sz w:val="20"/>
          <w:szCs w:val="20"/>
        </w:rPr>
        <w:t xml:space="preserve"> are:</w:t>
      </w:r>
    </w:p>
    <w:p w14:paraId="4FFFEC8D" w14:textId="77777777" w:rsidR="008152D8" w:rsidRDefault="008152D8" w:rsidP="008B65C0">
      <w:pPr>
        <w:pStyle w:val="ListParagraph"/>
        <w:ind w:left="360"/>
        <w:rPr>
          <w:sz w:val="20"/>
          <w:szCs w:val="20"/>
        </w:rPr>
      </w:pPr>
    </w:p>
    <w:p w14:paraId="2822AAEA" w14:textId="77777777" w:rsidR="008152D8" w:rsidRDefault="008152D8" w:rsidP="00441F5C">
      <w:pPr>
        <w:pStyle w:val="ListParagraph"/>
        <w:numPr>
          <w:ilvl w:val="0"/>
          <w:numId w:val="2"/>
        </w:numPr>
        <w:ind w:left="360"/>
        <w:rPr>
          <w:sz w:val="20"/>
          <w:szCs w:val="20"/>
        </w:rPr>
      </w:pPr>
      <w:r>
        <w:rPr>
          <w:sz w:val="20"/>
          <w:szCs w:val="20"/>
        </w:rPr>
        <w:t xml:space="preserve">To encourage parents/guardians to assume the responsibility of meal payments and to promote </w:t>
      </w:r>
      <w:r w:rsidR="008B65C0">
        <w:rPr>
          <w:sz w:val="20"/>
          <w:szCs w:val="20"/>
        </w:rPr>
        <w:t xml:space="preserve">student </w:t>
      </w:r>
      <w:r>
        <w:rPr>
          <w:sz w:val="20"/>
          <w:szCs w:val="20"/>
        </w:rPr>
        <w:t xml:space="preserve">self-responsibility </w:t>
      </w:r>
    </w:p>
    <w:p w14:paraId="5503AB6C" w14:textId="77777777" w:rsidR="008B65C0" w:rsidRDefault="008B65C0" w:rsidP="00441F5C">
      <w:pPr>
        <w:pStyle w:val="ListParagraph"/>
        <w:numPr>
          <w:ilvl w:val="0"/>
          <w:numId w:val="2"/>
        </w:numPr>
        <w:ind w:left="360"/>
        <w:rPr>
          <w:sz w:val="20"/>
          <w:szCs w:val="20"/>
        </w:rPr>
      </w:pPr>
      <w:r w:rsidRPr="008B65C0">
        <w:rPr>
          <w:sz w:val="20"/>
          <w:szCs w:val="20"/>
        </w:rPr>
        <w:t xml:space="preserve">To establish  a consistent, age appropriate policy regarding charges and collection of charges </w:t>
      </w:r>
    </w:p>
    <w:p w14:paraId="08D434F7" w14:textId="77777777" w:rsidR="008152D8" w:rsidRPr="008B65C0" w:rsidRDefault="008152D8" w:rsidP="00441F5C">
      <w:pPr>
        <w:pStyle w:val="ListParagraph"/>
        <w:numPr>
          <w:ilvl w:val="0"/>
          <w:numId w:val="2"/>
        </w:numPr>
        <w:ind w:left="360"/>
        <w:rPr>
          <w:sz w:val="20"/>
          <w:szCs w:val="20"/>
        </w:rPr>
      </w:pPr>
      <w:r w:rsidRPr="008B65C0">
        <w:rPr>
          <w:sz w:val="20"/>
          <w:szCs w:val="20"/>
        </w:rPr>
        <w:t>To treat all students with dignity in the serving line regarding meal accounts</w:t>
      </w:r>
    </w:p>
    <w:p w14:paraId="50009C54" w14:textId="77777777" w:rsidR="008152D8" w:rsidRDefault="008152D8" w:rsidP="008152D8">
      <w:pPr>
        <w:pStyle w:val="ListParagraph"/>
        <w:ind w:left="0"/>
        <w:rPr>
          <w:sz w:val="20"/>
          <w:szCs w:val="20"/>
        </w:rPr>
      </w:pPr>
    </w:p>
    <w:p w14:paraId="427A2FFC" w14:textId="77777777" w:rsidR="008152D8" w:rsidRPr="00EB5F54" w:rsidRDefault="008152D8" w:rsidP="008B65C0">
      <w:pPr>
        <w:pStyle w:val="ListParagraph"/>
        <w:numPr>
          <w:ilvl w:val="0"/>
          <w:numId w:val="1"/>
        </w:numPr>
        <w:spacing w:after="0" w:line="240" w:lineRule="auto"/>
        <w:ind w:left="720"/>
      </w:pPr>
      <w:r w:rsidRPr="00EB5F54">
        <w:t>SCOPE OF RESPONSIBILITY</w:t>
      </w:r>
    </w:p>
    <w:p w14:paraId="648FBED8" w14:textId="77777777" w:rsidR="008152D8" w:rsidRDefault="008152D8" w:rsidP="008152D8">
      <w:pPr>
        <w:pStyle w:val="ListParagraph"/>
        <w:ind w:left="0"/>
        <w:rPr>
          <w:sz w:val="20"/>
          <w:szCs w:val="20"/>
        </w:rPr>
      </w:pPr>
    </w:p>
    <w:p w14:paraId="79995EAC" w14:textId="77777777" w:rsidR="008152D8" w:rsidRPr="008B65C0" w:rsidRDefault="008152D8" w:rsidP="008152D8">
      <w:pPr>
        <w:pStyle w:val="ListParagraph"/>
        <w:ind w:left="0"/>
        <w:rPr>
          <w:sz w:val="20"/>
          <w:szCs w:val="20"/>
          <w:u w:val="single"/>
        </w:rPr>
      </w:pPr>
      <w:r w:rsidRPr="008B65C0">
        <w:rPr>
          <w:sz w:val="20"/>
          <w:szCs w:val="20"/>
          <w:u w:val="single"/>
        </w:rPr>
        <w:t>Parents/Guardians</w:t>
      </w:r>
    </w:p>
    <w:p w14:paraId="0BD1F681" w14:textId="4F46E098" w:rsidR="008152D8" w:rsidRDefault="00A358B4" w:rsidP="008152D8">
      <w:pPr>
        <w:pStyle w:val="ListParagraph"/>
        <w:ind w:left="0"/>
        <w:rPr>
          <w:sz w:val="20"/>
          <w:szCs w:val="20"/>
        </w:rPr>
      </w:pPr>
      <w:r>
        <w:rPr>
          <w:sz w:val="20"/>
          <w:szCs w:val="20"/>
        </w:rPr>
        <w:t xml:space="preserve">Parents/guardians are responsible for </w:t>
      </w:r>
      <w:r w:rsidR="00CD3AE9">
        <w:rPr>
          <w:sz w:val="20"/>
          <w:szCs w:val="20"/>
        </w:rPr>
        <w:t xml:space="preserve">timely </w:t>
      </w:r>
      <w:r>
        <w:rPr>
          <w:sz w:val="20"/>
          <w:szCs w:val="20"/>
        </w:rPr>
        <w:t xml:space="preserve">deposit of funds into their child(ren)’s meal account(s).  </w:t>
      </w:r>
      <w:r w:rsidR="008152D8">
        <w:rPr>
          <w:sz w:val="20"/>
          <w:szCs w:val="20"/>
        </w:rPr>
        <w:t xml:space="preserve">The Dell Rapids School District believes it is the responsibility of </w:t>
      </w:r>
      <w:r w:rsidR="00CD3AE9">
        <w:rPr>
          <w:sz w:val="20"/>
          <w:szCs w:val="20"/>
        </w:rPr>
        <w:t>each</w:t>
      </w:r>
      <w:r w:rsidR="008152D8">
        <w:rPr>
          <w:sz w:val="20"/>
          <w:szCs w:val="20"/>
        </w:rPr>
        <w:t xml:space="preserve"> parent/guardian to </w:t>
      </w:r>
      <w:r w:rsidR="00DC4AE0">
        <w:rPr>
          <w:sz w:val="20"/>
          <w:szCs w:val="20"/>
        </w:rPr>
        <w:t xml:space="preserve">establish purchasing limitations </w:t>
      </w:r>
      <w:r>
        <w:rPr>
          <w:sz w:val="20"/>
          <w:szCs w:val="20"/>
        </w:rPr>
        <w:t>with</w:t>
      </w:r>
      <w:r w:rsidR="00DC4AE0">
        <w:rPr>
          <w:sz w:val="20"/>
          <w:szCs w:val="20"/>
        </w:rPr>
        <w:t xml:space="preserve"> their child(ren)</w:t>
      </w:r>
      <w:r>
        <w:rPr>
          <w:sz w:val="20"/>
          <w:szCs w:val="20"/>
        </w:rPr>
        <w:t xml:space="preserve"> and to monitor their child(ren)’s purchases.  </w:t>
      </w:r>
      <w:r w:rsidR="001346D2">
        <w:rPr>
          <w:sz w:val="20"/>
          <w:szCs w:val="20"/>
        </w:rPr>
        <w:t>Parents/</w:t>
      </w:r>
      <w:r w:rsidR="00DC4AE0">
        <w:rPr>
          <w:sz w:val="20"/>
          <w:szCs w:val="20"/>
        </w:rPr>
        <w:t xml:space="preserve">guardians will be responsible to pay for all charges made by their child(ren).  </w:t>
      </w:r>
      <w:r w:rsidR="00DC4AE0" w:rsidRPr="006657EA">
        <w:rPr>
          <w:b/>
          <w:bCs/>
          <w:sz w:val="20"/>
          <w:szCs w:val="20"/>
        </w:rPr>
        <w:t>Parents/guardians can view meal account balances and their child(ren)’s purchases, at no charge, on the MySchoolBucks.com website</w:t>
      </w:r>
      <w:r w:rsidR="00D4188D">
        <w:rPr>
          <w:sz w:val="20"/>
          <w:szCs w:val="20"/>
        </w:rPr>
        <w:t>,</w:t>
      </w:r>
      <w:r>
        <w:rPr>
          <w:sz w:val="20"/>
          <w:szCs w:val="20"/>
        </w:rPr>
        <w:t xml:space="preserve"> or parents can request meal transaction reports from building secretaries</w:t>
      </w:r>
      <w:r w:rsidR="00660FB2">
        <w:rPr>
          <w:sz w:val="20"/>
          <w:szCs w:val="20"/>
        </w:rPr>
        <w:t xml:space="preserve">. </w:t>
      </w:r>
      <w:r w:rsidR="006657EA">
        <w:rPr>
          <w:sz w:val="20"/>
          <w:szCs w:val="20"/>
        </w:rPr>
        <w:t xml:space="preserve"> If requested, the school will work with parents/guardians on restricting purchases of re-stockable a la carte items.  </w:t>
      </w:r>
    </w:p>
    <w:p w14:paraId="10EA7CD2" w14:textId="77777777" w:rsidR="00DC4AE0" w:rsidRDefault="00DC4AE0" w:rsidP="008152D8">
      <w:pPr>
        <w:pStyle w:val="ListParagraph"/>
        <w:ind w:left="0"/>
        <w:rPr>
          <w:sz w:val="20"/>
          <w:szCs w:val="20"/>
        </w:rPr>
      </w:pPr>
    </w:p>
    <w:p w14:paraId="0EC3427C" w14:textId="77777777" w:rsidR="008B65C0" w:rsidRDefault="00DC4AE0" w:rsidP="008152D8">
      <w:pPr>
        <w:pStyle w:val="ListParagraph"/>
        <w:ind w:left="0"/>
        <w:rPr>
          <w:sz w:val="20"/>
          <w:szCs w:val="20"/>
          <w:u w:val="single"/>
        </w:rPr>
      </w:pPr>
      <w:r w:rsidRPr="008B65C0">
        <w:rPr>
          <w:sz w:val="20"/>
          <w:szCs w:val="20"/>
          <w:u w:val="single"/>
        </w:rPr>
        <w:t>Food Service Department</w:t>
      </w:r>
    </w:p>
    <w:p w14:paraId="73DA3961" w14:textId="4B523294" w:rsidR="00DC4AE0" w:rsidRDefault="00DC4AE0" w:rsidP="008152D8">
      <w:pPr>
        <w:pStyle w:val="ListParagraph"/>
        <w:ind w:left="0"/>
        <w:rPr>
          <w:sz w:val="20"/>
          <w:szCs w:val="20"/>
        </w:rPr>
      </w:pPr>
      <w:r>
        <w:rPr>
          <w:sz w:val="20"/>
          <w:szCs w:val="20"/>
        </w:rPr>
        <w:t xml:space="preserve">In the middle school and high school, food service clerks </w:t>
      </w:r>
      <w:r w:rsidR="006657EA">
        <w:rPr>
          <w:sz w:val="20"/>
          <w:szCs w:val="20"/>
        </w:rPr>
        <w:t>may</w:t>
      </w:r>
      <w:r>
        <w:rPr>
          <w:sz w:val="20"/>
          <w:szCs w:val="20"/>
        </w:rPr>
        <w:t xml:space="preserve"> issue verbal reminders when a student’s meal account balance </w:t>
      </w:r>
      <w:r w:rsidR="003E0890">
        <w:rPr>
          <w:sz w:val="20"/>
          <w:szCs w:val="20"/>
        </w:rPr>
        <w:t xml:space="preserve">is </w:t>
      </w:r>
      <w:r w:rsidR="006657EA">
        <w:rPr>
          <w:sz w:val="20"/>
          <w:szCs w:val="20"/>
        </w:rPr>
        <w:t>in the negative</w:t>
      </w:r>
      <w:r w:rsidR="003E0890">
        <w:rPr>
          <w:sz w:val="20"/>
          <w:szCs w:val="20"/>
        </w:rPr>
        <w:t xml:space="preserve">.  </w:t>
      </w:r>
    </w:p>
    <w:p w14:paraId="15D83022" w14:textId="77777777" w:rsidR="003E0890" w:rsidRDefault="003E0890" w:rsidP="008152D8">
      <w:pPr>
        <w:pStyle w:val="ListParagraph"/>
        <w:ind w:left="0"/>
        <w:rPr>
          <w:sz w:val="20"/>
          <w:szCs w:val="20"/>
        </w:rPr>
      </w:pPr>
    </w:p>
    <w:p w14:paraId="21BB3F6D" w14:textId="77777777" w:rsidR="008B65C0" w:rsidRDefault="003E0890" w:rsidP="008152D8">
      <w:pPr>
        <w:pStyle w:val="ListParagraph"/>
        <w:ind w:left="0"/>
        <w:rPr>
          <w:sz w:val="20"/>
          <w:szCs w:val="20"/>
          <w:u w:val="single"/>
        </w:rPr>
      </w:pPr>
      <w:r w:rsidRPr="008B65C0">
        <w:rPr>
          <w:sz w:val="20"/>
          <w:szCs w:val="20"/>
          <w:u w:val="single"/>
        </w:rPr>
        <w:t>Building Secretaries</w:t>
      </w:r>
    </w:p>
    <w:p w14:paraId="277CFF7B" w14:textId="60BB1AC8" w:rsidR="003E0890" w:rsidRDefault="006657EA" w:rsidP="008152D8">
      <w:pPr>
        <w:pStyle w:val="ListParagraph"/>
        <w:ind w:left="0"/>
        <w:rPr>
          <w:sz w:val="20"/>
          <w:szCs w:val="20"/>
        </w:rPr>
      </w:pPr>
      <w:r>
        <w:rPr>
          <w:sz w:val="20"/>
          <w:szCs w:val="20"/>
        </w:rPr>
        <w:t xml:space="preserve">As a courtesy to assist parents, </w:t>
      </w:r>
      <w:r w:rsidR="003E0890">
        <w:rPr>
          <w:sz w:val="20"/>
          <w:szCs w:val="20"/>
        </w:rPr>
        <w:t xml:space="preserve">building secretaries </w:t>
      </w:r>
      <w:r>
        <w:rPr>
          <w:sz w:val="20"/>
          <w:szCs w:val="20"/>
        </w:rPr>
        <w:t>may email, text, mail, and/or call</w:t>
      </w:r>
      <w:r w:rsidR="003E0890">
        <w:rPr>
          <w:sz w:val="20"/>
          <w:szCs w:val="20"/>
        </w:rPr>
        <w:t xml:space="preserve"> parents</w:t>
      </w:r>
      <w:r>
        <w:rPr>
          <w:sz w:val="20"/>
          <w:szCs w:val="20"/>
        </w:rPr>
        <w:t xml:space="preserve"> regarding student meal accounts that are significantly in the negative</w:t>
      </w:r>
      <w:r w:rsidR="003E0890">
        <w:rPr>
          <w:sz w:val="20"/>
          <w:szCs w:val="20"/>
        </w:rPr>
        <w:t>.</w:t>
      </w:r>
    </w:p>
    <w:p w14:paraId="0161E515" w14:textId="77777777" w:rsidR="00D4188D" w:rsidRDefault="00D4188D" w:rsidP="008152D8">
      <w:pPr>
        <w:pStyle w:val="ListParagraph"/>
        <w:ind w:left="0"/>
        <w:rPr>
          <w:sz w:val="20"/>
          <w:szCs w:val="20"/>
        </w:rPr>
      </w:pPr>
    </w:p>
    <w:p w14:paraId="239E107A" w14:textId="77777777" w:rsidR="008B65C0" w:rsidRDefault="008B65C0" w:rsidP="008152D8">
      <w:pPr>
        <w:pStyle w:val="ListParagraph"/>
        <w:ind w:left="0"/>
        <w:rPr>
          <w:sz w:val="20"/>
          <w:szCs w:val="20"/>
        </w:rPr>
      </w:pPr>
      <w:r w:rsidRPr="008B65C0">
        <w:rPr>
          <w:sz w:val="20"/>
          <w:szCs w:val="20"/>
          <w:u w:val="single"/>
        </w:rPr>
        <w:t>Business Office</w:t>
      </w:r>
      <w:r w:rsidR="00D4188D">
        <w:rPr>
          <w:sz w:val="20"/>
          <w:szCs w:val="20"/>
        </w:rPr>
        <w:t xml:space="preserve">  </w:t>
      </w:r>
    </w:p>
    <w:p w14:paraId="01EAD47E" w14:textId="77777777" w:rsidR="00D4188D" w:rsidRDefault="00D4188D" w:rsidP="008152D8">
      <w:pPr>
        <w:pStyle w:val="ListParagraph"/>
        <w:ind w:left="0"/>
        <w:rPr>
          <w:sz w:val="20"/>
          <w:szCs w:val="20"/>
        </w:rPr>
      </w:pPr>
      <w:r>
        <w:rPr>
          <w:sz w:val="20"/>
          <w:szCs w:val="20"/>
        </w:rPr>
        <w:t>Any unpaid meal charges at the end of each school year will be carried forward into the next school year</w:t>
      </w:r>
      <w:r w:rsidR="00D92ED6">
        <w:rPr>
          <w:sz w:val="20"/>
          <w:szCs w:val="20"/>
        </w:rPr>
        <w:t>.  D</w:t>
      </w:r>
      <w:r>
        <w:rPr>
          <w:sz w:val="20"/>
          <w:szCs w:val="20"/>
        </w:rPr>
        <w:t>ebt collection</w:t>
      </w:r>
      <w:r w:rsidR="00D92ED6">
        <w:rPr>
          <w:sz w:val="20"/>
          <w:szCs w:val="20"/>
        </w:rPr>
        <w:t xml:space="preserve"> may be pursued for unpaid balances.</w:t>
      </w:r>
    </w:p>
    <w:p w14:paraId="28E69F48" w14:textId="77777777" w:rsidR="00D92ED6" w:rsidRDefault="00D92ED6" w:rsidP="008152D8">
      <w:pPr>
        <w:pStyle w:val="ListParagraph"/>
        <w:ind w:left="0"/>
        <w:rPr>
          <w:sz w:val="20"/>
          <w:szCs w:val="20"/>
        </w:rPr>
      </w:pPr>
    </w:p>
    <w:p w14:paraId="32796384" w14:textId="77777777" w:rsidR="00D92ED6" w:rsidRPr="00EB5F54" w:rsidRDefault="00D92ED6" w:rsidP="00D92ED6">
      <w:pPr>
        <w:pStyle w:val="ListParagraph"/>
        <w:numPr>
          <w:ilvl w:val="0"/>
          <w:numId w:val="1"/>
        </w:numPr>
        <w:tabs>
          <w:tab w:val="left" w:pos="810"/>
        </w:tabs>
        <w:ind w:left="900" w:hanging="900"/>
      </w:pPr>
      <w:r w:rsidRPr="00EB5F54">
        <w:t>ADMINISTRATION</w:t>
      </w:r>
    </w:p>
    <w:p w14:paraId="75EB8352" w14:textId="77777777" w:rsidR="00D92ED6" w:rsidRDefault="00D92ED6" w:rsidP="008B65C0">
      <w:pPr>
        <w:pStyle w:val="ListParagraph"/>
        <w:spacing w:after="0" w:line="240" w:lineRule="auto"/>
        <w:ind w:left="1080"/>
        <w:rPr>
          <w:sz w:val="20"/>
          <w:szCs w:val="20"/>
        </w:rPr>
      </w:pPr>
    </w:p>
    <w:p w14:paraId="6719EA78" w14:textId="77777777" w:rsidR="00D92ED6" w:rsidRDefault="00D92ED6" w:rsidP="00441F5C">
      <w:pPr>
        <w:pStyle w:val="ListParagraph"/>
        <w:numPr>
          <w:ilvl w:val="0"/>
          <w:numId w:val="3"/>
        </w:numPr>
        <w:ind w:left="360"/>
        <w:rPr>
          <w:sz w:val="20"/>
          <w:szCs w:val="20"/>
        </w:rPr>
      </w:pPr>
      <w:r>
        <w:rPr>
          <w:sz w:val="20"/>
          <w:szCs w:val="20"/>
        </w:rPr>
        <w:t>Families are encourage</w:t>
      </w:r>
      <w:r w:rsidR="00660FB2">
        <w:rPr>
          <w:sz w:val="20"/>
          <w:szCs w:val="20"/>
        </w:rPr>
        <w:t>d</w:t>
      </w:r>
      <w:r>
        <w:rPr>
          <w:sz w:val="20"/>
          <w:szCs w:val="20"/>
        </w:rPr>
        <w:t xml:space="preserve"> to apply for free and reduced price meal benefit</w:t>
      </w:r>
      <w:r w:rsidR="00441F5C">
        <w:rPr>
          <w:sz w:val="20"/>
          <w:szCs w:val="20"/>
        </w:rPr>
        <w:t>s</w:t>
      </w:r>
      <w:r>
        <w:rPr>
          <w:sz w:val="20"/>
          <w:szCs w:val="20"/>
        </w:rPr>
        <w:t>.</w:t>
      </w:r>
    </w:p>
    <w:p w14:paraId="127D7C47" w14:textId="77777777" w:rsidR="001346D2" w:rsidRDefault="00441F5C" w:rsidP="001346D2">
      <w:pPr>
        <w:pStyle w:val="ListParagraph"/>
        <w:numPr>
          <w:ilvl w:val="0"/>
          <w:numId w:val="3"/>
        </w:numPr>
        <w:ind w:left="360"/>
        <w:rPr>
          <w:sz w:val="20"/>
          <w:szCs w:val="20"/>
        </w:rPr>
      </w:pPr>
      <w:r>
        <w:rPr>
          <w:sz w:val="20"/>
          <w:szCs w:val="20"/>
        </w:rPr>
        <w:t xml:space="preserve">Written notification of the school’s meal charge policy and payment options occurs at the beginning of each school year and </w:t>
      </w:r>
      <w:r w:rsidR="00CD3AE9">
        <w:rPr>
          <w:sz w:val="20"/>
          <w:szCs w:val="20"/>
        </w:rPr>
        <w:t>is</w:t>
      </w:r>
      <w:r>
        <w:rPr>
          <w:sz w:val="20"/>
          <w:szCs w:val="20"/>
        </w:rPr>
        <w:t xml:space="preserve"> given to each new transfer student.</w:t>
      </w:r>
      <w:r w:rsidR="001346D2" w:rsidRPr="001346D2">
        <w:rPr>
          <w:sz w:val="20"/>
          <w:szCs w:val="20"/>
        </w:rPr>
        <w:t xml:space="preserve"> </w:t>
      </w:r>
    </w:p>
    <w:p w14:paraId="321080EE" w14:textId="04CF489E" w:rsidR="001346D2" w:rsidRPr="00E66257" w:rsidRDefault="001346D2" w:rsidP="001346D2">
      <w:pPr>
        <w:pStyle w:val="ListParagraph"/>
        <w:numPr>
          <w:ilvl w:val="0"/>
          <w:numId w:val="3"/>
        </w:numPr>
        <w:ind w:left="360"/>
        <w:rPr>
          <w:sz w:val="20"/>
          <w:szCs w:val="20"/>
        </w:rPr>
      </w:pPr>
      <w:r>
        <w:rPr>
          <w:b/>
          <w:bCs/>
          <w:sz w:val="20"/>
          <w:szCs w:val="20"/>
        </w:rPr>
        <w:t xml:space="preserve">Families are asked to pre-pay for </w:t>
      </w:r>
      <w:r w:rsidR="006F3613">
        <w:rPr>
          <w:b/>
          <w:bCs/>
          <w:sz w:val="20"/>
          <w:szCs w:val="20"/>
        </w:rPr>
        <w:t>purchases</w:t>
      </w:r>
      <w:r>
        <w:rPr>
          <w:b/>
          <w:bCs/>
          <w:sz w:val="20"/>
          <w:szCs w:val="20"/>
        </w:rPr>
        <w:t xml:space="preserve">, and </w:t>
      </w:r>
      <w:r w:rsidRPr="00844CB7">
        <w:rPr>
          <w:b/>
          <w:bCs/>
          <w:sz w:val="20"/>
          <w:szCs w:val="20"/>
          <w:u w:val="single"/>
        </w:rPr>
        <w:t>online payment is strongly encouraged</w:t>
      </w:r>
      <w:r w:rsidRPr="001346D2">
        <w:rPr>
          <w:b/>
          <w:bCs/>
          <w:sz w:val="20"/>
          <w:szCs w:val="20"/>
        </w:rPr>
        <w:t>.</w:t>
      </w:r>
      <w:r>
        <w:rPr>
          <w:sz w:val="20"/>
          <w:szCs w:val="20"/>
        </w:rPr>
        <w:t xml:space="preserve"> </w:t>
      </w:r>
      <w:r w:rsidRPr="00660FB2">
        <w:rPr>
          <w:sz w:val="20"/>
          <w:szCs w:val="20"/>
        </w:rPr>
        <w:t>Easy online payment service is available through MySchoo</w:t>
      </w:r>
      <w:r>
        <w:rPr>
          <w:sz w:val="20"/>
          <w:szCs w:val="20"/>
        </w:rPr>
        <w:t>l</w:t>
      </w:r>
      <w:r w:rsidRPr="00660FB2">
        <w:rPr>
          <w:sz w:val="20"/>
          <w:szCs w:val="20"/>
        </w:rPr>
        <w:t xml:space="preserve">Bucks.com for parents to deposit money into their child(ren)’s school meal account(s).  </w:t>
      </w:r>
      <w:r>
        <w:rPr>
          <w:sz w:val="20"/>
          <w:szCs w:val="20"/>
        </w:rPr>
        <w:t>There is no fee for using the online payment service.</w:t>
      </w:r>
      <w:r w:rsidRPr="00660FB2">
        <w:rPr>
          <w:sz w:val="20"/>
          <w:szCs w:val="20"/>
        </w:rPr>
        <w:t xml:space="preserve">  Information on how to register with </w:t>
      </w:r>
      <w:hyperlink r:id="rId5" w:history="1">
        <w:r w:rsidRPr="00660FB2">
          <w:rPr>
            <w:rStyle w:val="Hyperlink"/>
            <w:sz w:val="20"/>
            <w:szCs w:val="20"/>
          </w:rPr>
          <w:t>http://www.MySchoolBucks.com</w:t>
        </w:r>
      </w:hyperlink>
      <w:r w:rsidRPr="00660FB2">
        <w:rPr>
          <w:sz w:val="20"/>
          <w:szCs w:val="20"/>
        </w:rPr>
        <w:t xml:space="preserve"> is available from each building secretary and on the school website </w:t>
      </w:r>
      <w:hyperlink r:id="rId6" w:history="1">
        <w:r w:rsidRPr="00660FB2">
          <w:rPr>
            <w:rStyle w:val="Hyperlink"/>
            <w:sz w:val="20"/>
            <w:szCs w:val="20"/>
          </w:rPr>
          <w:t>www.dr-k12.org</w:t>
        </w:r>
      </w:hyperlink>
      <w:r>
        <w:rPr>
          <w:sz w:val="20"/>
          <w:szCs w:val="20"/>
        </w:rPr>
        <w:t>.</w:t>
      </w:r>
    </w:p>
    <w:p w14:paraId="35907D69" w14:textId="33A1A594" w:rsidR="00D92ED6" w:rsidRDefault="00123141" w:rsidP="00441F5C">
      <w:pPr>
        <w:pStyle w:val="ListParagraph"/>
        <w:numPr>
          <w:ilvl w:val="0"/>
          <w:numId w:val="3"/>
        </w:numPr>
        <w:ind w:left="360"/>
        <w:rPr>
          <w:sz w:val="20"/>
          <w:szCs w:val="20"/>
        </w:rPr>
      </w:pPr>
      <w:r>
        <w:rPr>
          <w:sz w:val="20"/>
          <w:szCs w:val="20"/>
        </w:rPr>
        <w:t>Payments are</w:t>
      </w:r>
      <w:r w:rsidR="00D92ED6">
        <w:rPr>
          <w:sz w:val="20"/>
          <w:szCs w:val="20"/>
        </w:rPr>
        <w:t xml:space="preserve"> accepted in each school office.</w:t>
      </w:r>
      <w:r>
        <w:rPr>
          <w:sz w:val="20"/>
          <w:szCs w:val="20"/>
        </w:rPr>
        <w:t xml:space="preserve">  Cash payments are discouraged.</w:t>
      </w:r>
    </w:p>
    <w:p w14:paraId="0327E729" w14:textId="77777777" w:rsidR="00D92ED6" w:rsidRPr="00CD3AE9" w:rsidRDefault="00D92ED6" w:rsidP="00CD3AE9">
      <w:pPr>
        <w:pStyle w:val="ListParagraph"/>
        <w:numPr>
          <w:ilvl w:val="0"/>
          <w:numId w:val="3"/>
        </w:numPr>
        <w:ind w:left="360"/>
        <w:rPr>
          <w:sz w:val="20"/>
          <w:szCs w:val="20"/>
        </w:rPr>
      </w:pPr>
      <w:r>
        <w:rPr>
          <w:sz w:val="20"/>
          <w:szCs w:val="20"/>
        </w:rPr>
        <w:t xml:space="preserve">Checks should be made payable to DELL RAPIDS SCHOOL.  </w:t>
      </w:r>
      <w:r w:rsidR="00CD3AE9">
        <w:rPr>
          <w:sz w:val="20"/>
          <w:szCs w:val="20"/>
        </w:rPr>
        <w:t xml:space="preserve">Accounts are set up for each individual student. </w:t>
      </w:r>
      <w:r w:rsidRPr="00CD3AE9">
        <w:rPr>
          <w:sz w:val="20"/>
          <w:szCs w:val="20"/>
        </w:rPr>
        <w:t>To insure proper credit to the child’s account, the student’s name should be written on the check.  If more than one student in the family attends school in the same building (ES, MS, or HS), one check may be sent to the building office if information is provided about the amount of funds to be credited to each student’s account.</w:t>
      </w:r>
    </w:p>
    <w:p w14:paraId="2CDBC459" w14:textId="0510B4CE" w:rsidR="00D92ED6" w:rsidRPr="00123141" w:rsidRDefault="006657EA" w:rsidP="00441F5C">
      <w:pPr>
        <w:pStyle w:val="ListParagraph"/>
        <w:numPr>
          <w:ilvl w:val="0"/>
          <w:numId w:val="3"/>
        </w:numPr>
        <w:ind w:left="360"/>
        <w:rPr>
          <w:sz w:val="20"/>
          <w:szCs w:val="20"/>
        </w:rPr>
      </w:pPr>
      <w:r>
        <w:rPr>
          <w:sz w:val="20"/>
          <w:szCs w:val="20"/>
        </w:rPr>
        <w:t>Parents/guardians are encouraged to deposit funds into their child(ren)’s meal accounts, rather than sending cash for payment in the lunch line.  However, payment at the point-of-sale will be accepted.  Students must have the exact amount of cash</w:t>
      </w:r>
      <w:r w:rsidR="002B12AE">
        <w:rPr>
          <w:sz w:val="20"/>
          <w:szCs w:val="20"/>
        </w:rPr>
        <w:t>; the cashier will not make change.  Any overpayment will be applied to the student’s meal account.</w:t>
      </w:r>
    </w:p>
    <w:sectPr w:rsidR="00D92ED6" w:rsidRPr="00123141" w:rsidSect="00123141">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28E"/>
    <w:multiLevelType w:val="hybridMultilevel"/>
    <w:tmpl w:val="0D664D30"/>
    <w:lvl w:ilvl="0" w:tplc="ED52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27957"/>
    <w:multiLevelType w:val="hybridMultilevel"/>
    <w:tmpl w:val="A1DE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54E26"/>
    <w:multiLevelType w:val="hybridMultilevel"/>
    <w:tmpl w:val="8B08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D8"/>
    <w:rsid w:val="00123141"/>
    <w:rsid w:val="001346D2"/>
    <w:rsid w:val="00231A4A"/>
    <w:rsid w:val="002B12AE"/>
    <w:rsid w:val="003E0890"/>
    <w:rsid w:val="004008FE"/>
    <w:rsid w:val="00441F5C"/>
    <w:rsid w:val="005D2C6E"/>
    <w:rsid w:val="005F3E71"/>
    <w:rsid w:val="00660FB2"/>
    <w:rsid w:val="006657EA"/>
    <w:rsid w:val="00665FB4"/>
    <w:rsid w:val="006F2F95"/>
    <w:rsid w:val="006F3613"/>
    <w:rsid w:val="00745CDB"/>
    <w:rsid w:val="007E38B3"/>
    <w:rsid w:val="007F1A98"/>
    <w:rsid w:val="007F2C80"/>
    <w:rsid w:val="008152D8"/>
    <w:rsid w:val="00844CB7"/>
    <w:rsid w:val="008B65C0"/>
    <w:rsid w:val="0098613F"/>
    <w:rsid w:val="00A358B4"/>
    <w:rsid w:val="00CD3AE9"/>
    <w:rsid w:val="00D4188D"/>
    <w:rsid w:val="00D92ED6"/>
    <w:rsid w:val="00DC4AE0"/>
    <w:rsid w:val="00E66257"/>
    <w:rsid w:val="00EB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CF64"/>
  <w15:chartTrackingRefBased/>
  <w15:docId w15:val="{6FE269A8-F7CC-49AB-9A83-E9078C28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D8"/>
    <w:pPr>
      <w:ind w:left="720"/>
      <w:contextualSpacing/>
    </w:pPr>
  </w:style>
  <w:style w:type="character" w:styleId="Hyperlink">
    <w:name w:val="Hyperlink"/>
    <w:basedOn w:val="DefaultParagraphFont"/>
    <w:uiPriority w:val="99"/>
    <w:unhideWhenUsed/>
    <w:rsid w:val="00D92ED6"/>
    <w:rPr>
      <w:color w:val="0563C1" w:themeColor="hyperlink"/>
      <w:u w:val="single"/>
    </w:rPr>
  </w:style>
  <w:style w:type="paragraph" w:styleId="BalloonText">
    <w:name w:val="Balloon Text"/>
    <w:basedOn w:val="Normal"/>
    <w:link w:val="BalloonTextChar"/>
    <w:uiPriority w:val="99"/>
    <w:semiHidden/>
    <w:unhideWhenUsed/>
    <w:rsid w:val="00231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k12.org" TargetMode="External"/><Relationship Id="rId5" Type="http://schemas.openxmlformats.org/officeDocument/2006/relationships/hyperlink" Target="http://www.MySchoolBuc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Dell Rapids School District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LittelBa</dc:creator>
  <cp:keywords/>
  <dc:description/>
  <cp:lastModifiedBy>Littel, Barb</cp:lastModifiedBy>
  <cp:revision>5</cp:revision>
  <cp:lastPrinted>2021-07-22T20:13:00Z</cp:lastPrinted>
  <dcterms:created xsi:type="dcterms:W3CDTF">2021-07-22T20:03:00Z</dcterms:created>
  <dcterms:modified xsi:type="dcterms:W3CDTF">2021-07-22T20:17:00Z</dcterms:modified>
</cp:coreProperties>
</file>